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претендентам на замещение указанных должностей предъявляются требования в соответствии со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 от 2016 года,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размещенном на сайте Министерства труда и социальной защиты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https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rosmintrud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/.</w:t>
      </w:r>
      <w:proofErr w:type="gramEnd"/>
    </w:p>
    <w:p w:rsidR="0023745A" w:rsidRPr="00B67025" w:rsidRDefault="0023745A" w:rsidP="0023745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67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связи с неблагоприятной эпидемиологической ситуацией на территории Ставропольского края и в целях предотвращения распространения </w:t>
      </w:r>
      <w:proofErr w:type="spellStart"/>
      <w:r w:rsidRPr="00B67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коронавирусной</w:t>
      </w:r>
      <w:proofErr w:type="spellEnd"/>
      <w:r w:rsidRPr="00B67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инфекции (COVID-19), гражданам, изъявившим желание участвовать в конкурсе, необходимо использовать средства индивидуальной защиты (медицинские маски) и перчатки.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документов осуществляется по адресу: город Железноводск, поселок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Иноземцево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поселка Энергетик район, тел. 8793-34-34-58.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Начало приема документов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участия в конкурсе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в 10-00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«</w:t>
      </w:r>
      <w:r w:rsidR="00566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0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» </w:t>
      </w:r>
      <w:r w:rsidR="00566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декабря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202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г., окончание в 17-00 ч «</w:t>
      </w:r>
      <w:r w:rsidR="00566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23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» </w:t>
      </w:r>
      <w:r w:rsidR="00566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декабря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202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г.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принимаются ежедневно с 10-00 до 17-00, в пятницу с 10-00 до 16-00, кроме выходных (суббота и воскресенье) и праздничных дней.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 Российской Федерации, изъявивший желание участвовать в конкурсе, представляет в Кавказское управление Федеральной службы по экологическому, технологическому и атомному надзору: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личное заявление (Приложение 1);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собственноручно заполненную (допускается заполнение в печатном виде) и подписанную анкету, форма которой утверждена распоряжением Правительства Российской Федерации от 26 мая 2005 г. № 667-р (с приложением фотографии) (Приложение 2);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копию паспорта или заменяющего его документа (соответствующий документ предъявляется лично по прибытии на конкурс);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документы, подтверждающие необходимое профессиональное образование, квалификацию и стаж работы: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 копии документов об образовании и о квалификации, а также по желанию гражданина копии документов, подтверждающих повышение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документ об отсутствии у гражданина заболевания, препятствующего поступлению на гражданскую службу или ее прохождению (Приложение 3);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свидетельство о постановке физического лица в налоговом органе по месту жительства на территории Российской Федерации;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документы воинского учета - для военнообязанных и лиц, подлежащих призыву на военную службу;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копии свидетельств о государственной регистрации актов гражданского состояния.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справка о наличии (отсутствии) судимости и (или) факта уголовного преследования либо о прекращении уголовного преследования.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согласие на обработку персональных данных.</w:t>
      </w:r>
    </w:p>
    <w:p w:rsidR="0056644C" w:rsidRPr="0056644C" w:rsidRDefault="0056644C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bookmarkStart w:id="0" w:name="_GoBack"/>
      <w:bookmarkEnd w:id="0"/>
      <w:r w:rsidRPr="00566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6644C">
        <w:rPr>
          <w:rFonts w:ascii="Times New Roman" w:hAnsi="Times New Roman" w:cs="Times New Roman"/>
          <w:sz w:val="28"/>
          <w:szCs w:val="28"/>
        </w:rPr>
        <w:t>огласие о размещении информации на сайте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форма представления сведений об адресах сайтов в сети Интернет.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Условия проведения конкурса: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на кадровый резерв в Кавказском управлении Федеральной службы по экологическому, технологическому и атомному надзору заключается в оценке профессионального уровня претендентов на замещение должности федеральной государственной гражданской службы, их соответствия установленным квалификационным требованиям к должности гражданской службы.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Гражданин (гражданский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</w:t>
      </w:r>
      <w:r>
        <w:rPr>
          <w:color w:val="000000"/>
          <w:sz w:val="28"/>
          <w:szCs w:val="28"/>
        </w:rPr>
        <w:lastRenderedPageBreak/>
        <w:t>государственной гражданской службе для поступления на гражданскую службу и ее прохождения.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проводится в два этапа. На первом этапе конкурсная комиссия Федеральной службы по экологическому, технологическому и атомному надзору оценивает представленные документы и решает вопрос о допуске претендентов к участию в конкурсе.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установления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в письменной форме о причинах отказа в участии в конкурсе.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Сообщение о дате, месте и времени проведения второго этапа конкурса направляется гражданам (гражданским служащим), допущенным к участию в конкурсе, не </w:t>
      </w:r>
      <w:proofErr w:type="gramStart"/>
      <w:r>
        <w:rPr>
          <w:color w:val="000000"/>
          <w:sz w:val="28"/>
          <w:szCs w:val="28"/>
        </w:rPr>
        <w:t>позднее</w:t>
      </w:r>
      <w:proofErr w:type="gramEnd"/>
      <w:r>
        <w:rPr>
          <w:color w:val="000000"/>
          <w:sz w:val="28"/>
          <w:szCs w:val="28"/>
        </w:rPr>
        <w:t xml:space="preserve"> чем за 15 дней до его начала.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Заседание комиссии проводится по необходимости при наличии не менее двух кандидатов на вакантную должность.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На втором этапе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основании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или тестирование по вопросам, связанным с</w:t>
      </w:r>
      <w:proofErr w:type="gramEnd"/>
      <w:r>
        <w:rPr>
          <w:color w:val="000000"/>
          <w:sz w:val="28"/>
          <w:szCs w:val="28"/>
        </w:rPr>
        <w:t xml:space="preserve">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повышения доступности информации о применяемых в ходе конкурса методах оценки, а также мотивации к самоподготовке и повышению профессионального уровня, кандидат может пройти предварительный квалификационный тест вне рамок конкурса для самостоятельной оценки своего профессионального уровня, размещенный на сайте Кавказского управления Федеральной службы по экологическому, технологическому и атомному надзору.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Предварительный те</w:t>
      </w:r>
      <w:proofErr w:type="gramStart"/>
      <w:r>
        <w:rPr>
          <w:color w:val="000000"/>
          <w:sz w:val="28"/>
          <w:szCs w:val="28"/>
        </w:rPr>
        <w:t>ст вкл</w:t>
      </w:r>
      <w:proofErr w:type="gramEnd"/>
      <w:r>
        <w:rPr>
          <w:color w:val="000000"/>
          <w:sz w:val="28"/>
          <w:szCs w:val="28"/>
        </w:rPr>
        <w:t>ючает в себя задания для оценки уровня владения претендентами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Индивидуальное собеседование с кандидатами, успешно прошедшими первый этап конкурса, проводится членами конкурсной комиссии с </w:t>
      </w:r>
      <w:r>
        <w:rPr>
          <w:color w:val="000000"/>
          <w:sz w:val="28"/>
          <w:szCs w:val="28"/>
        </w:rPr>
        <w:lastRenderedPageBreak/>
        <w:t>привлечением руководителя структурного подразделения, в котором существует вакантная должность.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Индивидуальное собеседование заключается в устных ответах кандидатов на задаваемые членами конкурсной комиссии вопросы, связанные с исполнением должностных обязанностей по вакантной должности гражданской службы.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гражданской службы и других положений должностного регламента по этой должности, а также иных положений, установленных законодательством Российской Федерации о государственной гражданской службе.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конкурсной комиссии принимается в отсутствие кандидата и является основанием для назначения его на соответствующую вакантную должность, включение в кадровый резерв гражданской службы, либо отказа в назначении.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Кандидатам, участвовавшим в конкурсе, сообщается о результатах конкурса в письменной форме в течение семи дней со дня его завершения.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Документы участников конкурса могут быть возвращены им по письменному заявлению на имя руководителя Федеральной службы по экологическому, технологическому и атомному надзору в течение трех лет со дня завершения конкурса.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rPr>
          <w:color w:val="000000"/>
          <w:sz w:val="28"/>
          <w:szCs w:val="28"/>
        </w:rPr>
        <w:t>дств св</w:t>
      </w:r>
      <w:proofErr w:type="gramEnd"/>
      <w:r>
        <w:rPr>
          <w:color w:val="000000"/>
          <w:sz w:val="28"/>
          <w:szCs w:val="28"/>
        </w:rPr>
        <w:t>язи и другие), осуществляются кандидатами за счет собственных средств.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конкурсной комиссии может быть обжаловано кандидатом в соответствии с законодательством Российской Федерации.</w:t>
      </w:r>
    </w:p>
    <w:p w:rsidR="008E68BE" w:rsidRDefault="008E68BE" w:rsidP="008E68BE">
      <w:pPr>
        <w:pStyle w:val="consnormal"/>
        <w:shd w:val="clear" w:color="auto" w:fill="FFFFFF"/>
        <w:spacing w:before="0" w:beforeAutospacing="0" w:after="0" w:afterAutospacing="0" w:line="224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Государственный гражданский служащий иного государственного органа, изъявивший желание участвовать в конкурсе, представляет заявление на имя руководителя Кавказского управления Ростехнадзора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(установленной формы) с приложением фотографии.</w:t>
      </w:r>
      <w:proofErr w:type="gramEnd"/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138" w:rsidRDefault="00514138"/>
    <w:sectPr w:rsidR="00514138" w:rsidSect="001B7859"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BE"/>
    <w:rsid w:val="001B7859"/>
    <w:rsid w:val="0023745A"/>
    <w:rsid w:val="00514138"/>
    <w:rsid w:val="0056644C"/>
    <w:rsid w:val="008E68BE"/>
    <w:rsid w:val="00B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Сазонова Анна Ивановна</cp:lastModifiedBy>
  <cp:revision>4</cp:revision>
  <dcterms:created xsi:type="dcterms:W3CDTF">2020-01-24T13:07:00Z</dcterms:created>
  <dcterms:modified xsi:type="dcterms:W3CDTF">2021-12-03T06:52:00Z</dcterms:modified>
</cp:coreProperties>
</file>